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EA13" w14:textId="77777777" w:rsidR="00C6714A" w:rsidRPr="00FD0B7B" w:rsidRDefault="00C6714A" w:rsidP="00BA659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2F9" w:themeFill="accent5" w:themeFillTint="33"/>
        <w:spacing w:before="0"/>
        <w:jc w:val="center"/>
        <w:rPr>
          <w:rFonts w:asciiTheme="minorHAnsi" w:hAnsiTheme="minorHAnsi" w:cstheme="minorHAnsi"/>
          <w:b/>
          <w:bCs/>
          <w:color w:val="454551" w:themeColor="text2"/>
          <w:sz w:val="40"/>
          <w:szCs w:val="40"/>
        </w:rPr>
      </w:pPr>
      <w:r w:rsidRPr="00FD0B7B">
        <w:rPr>
          <w:rFonts w:asciiTheme="minorHAnsi" w:hAnsiTheme="minorHAnsi" w:cstheme="minorHAnsi"/>
          <w:b/>
          <w:bCs/>
          <w:color w:val="454551" w:themeColor="text2"/>
          <w:sz w:val="40"/>
          <w:szCs w:val="40"/>
        </w:rPr>
        <w:t>3P POLYVALENTE</w:t>
      </w:r>
    </w:p>
    <w:p w14:paraId="59F8F1AC" w14:textId="58B309A2" w:rsidR="00C6714A" w:rsidRPr="00FD0B7B" w:rsidRDefault="00C6714A" w:rsidP="00BA659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2F9" w:themeFill="accent5" w:themeFillTint="33"/>
        <w:spacing w:before="0"/>
        <w:jc w:val="center"/>
        <w:rPr>
          <w:rFonts w:asciiTheme="minorHAnsi" w:hAnsiTheme="minorHAnsi" w:cstheme="minorHAnsi"/>
          <w:b/>
          <w:bCs/>
          <w:color w:val="454551" w:themeColor="text2"/>
          <w:sz w:val="40"/>
          <w:szCs w:val="40"/>
        </w:rPr>
      </w:pPr>
      <w:r w:rsidRPr="00FD0B7B">
        <w:rPr>
          <w:rFonts w:asciiTheme="minorHAnsi" w:hAnsiTheme="minorHAnsi" w:cstheme="minorHAnsi"/>
          <w:b/>
          <w:bCs/>
          <w:color w:val="454551" w:themeColor="text2"/>
          <w:sz w:val="40"/>
          <w:szCs w:val="40"/>
        </w:rPr>
        <w:t xml:space="preserve">LISTE DES </w:t>
      </w:r>
      <w:r w:rsidR="006B22D0">
        <w:rPr>
          <w:rFonts w:asciiTheme="minorHAnsi" w:hAnsiTheme="minorHAnsi" w:cstheme="minorHAnsi"/>
          <w:b/>
          <w:bCs/>
          <w:color w:val="454551" w:themeColor="text2"/>
          <w:sz w:val="40"/>
          <w:szCs w:val="40"/>
        </w:rPr>
        <w:t>É</w:t>
      </w:r>
      <w:r w:rsidRPr="00FD0B7B">
        <w:rPr>
          <w:rFonts w:asciiTheme="minorHAnsi" w:hAnsiTheme="minorHAnsi" w:cstheme="minorHAnsi"/>
          <w:b/>
          <w:bCs/>
          <w:color w:val="454551" w:themeColor="text2"/>
          <w:sz w:val="40"/>
          <w:szCs w:val="40"/>
        </w:rPr>
        <w:t>COLES 2020-2021</w:t>
      </w:r>
    </w:p>
    <w:p w14:paraId="7000308B" w14:textId="77777777" w:rsidR="00FD0B7B" w:rsidRPr="00FD0B7B" w:rsidRDefault="00FD0B7B" w:rsidP="00FD0B7B"/>
    <w:p w14:paraId="3E5C35B7" w14:textId="77777777" w:rsidR="00AF54CE" w:rsidRPr="00FD0B7B" w:rsidRDefault="002F2145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D'ENSEIGNEMENT TECHNIQUE NOTRE-DAME</w:t>
      </w:r>
    </w:p>
    <w:p w14:paraId="72858C56" w14:textId="0EA34034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  <w:color w:val="000000"/>
        </w:rPr>
      </w:pPr>
      <w:r w:rsidRPr="00712898">
        <w:rPr>
          <w:rFonts w:cstheme="minorHAnsi"/>
          <w:color w:val="000000"/>
        </w:rPr>
        <w:t>Rue de la science, 50-64</w:t>
      </w:r>
    </w:p>
    <w:p w14:paraId="0865BDCD" w14:textId="7777777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6000 CHARLEROI</w:t>
      </w:r>
    </w:p>
    <w:p w14:paraId="422F0D02" w14:textId="7777777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</w:p>
    <w:p w14:paraId="2212CDA9" w14:textId="77777777" w:rsidR="002F2145" w:rsidRPr="00FD0B7B" w:rsidRDefault="002F2145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SAINTE-ANNE</w:t>
      </w:r>
    </w:p>
    <w:p w14:paraId="46688E42" w14:textId="27E2D04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Rue Circulaire, 5</w:t>
      </w:r>
    </w:p>
    <w:p w14:paraId="342646DB" w14:textId="7777777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6041 GOSSELIES</w:t>
      </w:r>
    </w:p>
    <w:p w14:paraId="3B7900F9" w14:textId="7777777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</w:p>
    <w:p w14:paraId="2C2719E3" w14:textId="1780807D" w:rsidR="002F2145" w:rsidRPr="00FD0B7B" w:rsidRDefault="002F2145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LYC</w:t>
      </w:r>
      <w:r w:rsidR="006B22D0">
        <w:rPr>
          <w:rFonts w:eastAsia="Times New Roman" w:cstheme="minorHAnsi"/>
          <w:b/>
          <w:bCs/>
          <w:color w:val="000000"/>
          <w:lang w:eastAsia="fr-BE"/>
        </w:rPr>
        <w:t>É</w:t>
      </w:r>
      <w:r w:rsidRPr="00FD0B7B">
        <w:rPr>
          <w:rFonts w:eastAsia="Times New Roman" w:cstheme="minorHAnsi"/>
          <w:b/>
          <w:bCs/>
          <w:color w:val="000000"/>
          <w:lang w:eastAsia="fr-BE"/>
        </w:rPr>
        <w:t>E MIXTE FRAN</w:t>
      </w:r>
      <w:r w:rsidR="00B379CE">
        <w:rPr>
          <w:rFonts w:eastAsia="Times New Roman" w:cstheme="minorHAnsi"/>
          <w:b/>
          <w:bCs/>
          <w:color w:val="000000"/>
          <w:lang w:eastAsia="fr-BE"/>
        </w:rPr>
        <w:t>Ç</w:t>
      </w:r>
      <w:r w:rsidRPr="00FD0B7B">
        <w:rPr>
          <w:rFonts w:eastAsia="Times New Roman" w:cstheme="minorHAnsi"/>
          <w:b/>
          <w:bCs/>
          <w:color w:val="000000"/>
          <w:lang w:eastAsia="fr-BE"/>
        </w:rPr>
        <w:t>OIS DE SALES</w:t>
      </w:r>
    </w:p>
    <w:p w14:paraId="7318F39A" w14:textId="7777777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Rue des vallées, 18</w:t>
      </w:r>
    </w:p>
    <w:p w14:paraId="1F46487E" w14:textId="7777777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6060 GILLY</w:t>
      </w:r>
    </w:p>
    <w:p w14:paraId="6657D2D4" w14:textId="77777777" w:rsidR="002F2145" w:rsidRPr="00712898" w:rsidRDefault="002F2145" w:rsidP="00FD0B7B">
      <w:pPr>
        <w:pStyle w:val="Paragraphedeliste"/>
        <w:spacing w:after="0" w:line="240" w:lineRule="auto"/>
        <w:rPr>
          <w:rFonts w:cstheme="minorHAnsi"/>
        </w:rPr>
      </w:pPr>
    </w:p>
    <w:p w14:paraId="523FECAD" w14:textId="25470EB0" w:rsidR="002F2145" w:rsidRPr="00FD0B7B" w:rsidRDefault="00AD530F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SACR</w:t>
      </w:r>
      <w:r w:rsidR="001D55C2">
        <w:rPr>
          <w:rFonts w:eastAsia="Times New Roman" w:cstheme="minorHAnsi"/>
          <w:b/>
          <w:bCs/>
          <w:color w:val="000000"/>
          <w:lang w:eastAsia="fr-BE"/>
        </w:rPr>
        <w:t>É</w:t>
      </w:r>
      <w:r w:rsidRPr="00FD0B7B">
        <w:rPr>
          <w:rFonts w:eastAsia="Times New Roman" w:cstheme="minorHAnsi"/>
          <w:b/>
          <w:bCs/>
          <w:color w:val="000000"/>
          <w:lang w:eastAsia="fr-BE"/>
        </w:rPr>
        <w:t>-C</w:t>
      </w:r>
      <w:r w:rsidR="001D55C2">
        <w:rPr>
          <w:rFonts w:eastAsia="Times New Roman" w:cstheme="minorHAnsi"/>
          <w:b/>
          <w:bCs/>
          <w:color w:val="000000"/>
          <w:lang w:eastAsia="fr-BE"/>
        </w:rPr>
        <w:t>Œ</w:t>
      </w:r>
      <w:r w:rsidRPr="00FD0B7B">
        <w:rPr>
          <w:rFonts w:eastAsia="Times New Roman" w:cstheme="minorHAnsi"/>
          <w:b/>
          <w:bCs/>
          <w:color w:val="000000"/>
          <w:lang w:eastAsia="fr-BE"/>
        </w:rPr>
        <w:t>UR ET SAINT-JOSEPH</w:t>
      </w:r>
    </w:p>
    <w:p w14:paraId="796784A2" w14:textId="77777777" w:rsidR="00AD530F" w:rsidRPr="00712898" w:rsidRDefault="00AD530F" w:rsidP="00FD0B7B">
      <w:pPr>
        <w:pStyle w:val="Paragraphedeliste"/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712898">
        <w:rPr>
          <w:rFonts w:eastAsia="Times New Roman" w:cstheme="minorHAnsi"/>
          <w:color w:val="000000"/>
          <w:lang w:eastAsia="fr-BE"/>
        </w:rPr>
        <w:t xml:space="preserve">Rue de la </w:t>
      </w:r>
      <w:proofErr w:type="spellStart"/>
      <w:r w:rsidRPr="00712898">
        <w:rPr>
          <w:rFonts w:eastAsia="Times New Roman" w:cstheme="minorHAnsi"/>
          <w:color w:val="000000"/>
          <w:lang w:eastAsia="fr-BE"/>
        </w:rPr>
        <w:t>Trairie</w:t>
      </w:r>
      <w:proofErr w:type="spellEnd"/>
      <w:r w:rsidRPr="00712898">
        <w:rPr>
          <w:rFonts w:eastAsia="Times New Roman" w:cstheme="minorHAnsi"/>
          <w:color w:val="000000"/>
          <w:lang w:eastAsia="fr-BE"/>
        </w:rPr>
        <w:t>, 27</w:t>
      </w:r>
    </w:p>
    <w:p w14:paraId="13582840" w14:textId="77777777" w:rsidR="00313BC4" w:rsidRPr="00712898" w:rsidRDefault="00313BC4" w:rsidP="00FD0B7B">
      <w:pPr>
        <w:pStyle w:val="Paragraphedeliste"/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712898">
        <w:rPr>
          <w:rFonts w:eastAsia="Times New Roman" w:cstheme="minorHAnsi"/>
          <w:color w:val="000000"/>
          <w:lang w:eastAsia="fr-BE"/>
        </w:rPr>
        <w:t>4600 VISE</w:t>
      </w:r>
    </w:p>
    <w:p w14:paraId="380CDA38" w14:textId="77777777" w:rsidR="00313BC4" w:rsidRPr="00FD0B7B" w:rsidRDefault="00313BC4" w:rsidP="00FD0B7B">
      <w:pPr>
        <w:pStyle w:val="Paragraphedeliste"/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</w:p>
    <w:p w14:paraId="601C6E4F" w14:textId="77777777" w:rsidR="00313BC4" w:rsidRPr="00FD0B7B" w:rsidRDefault="00313BC4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D'ENSEIGNEMENT TECHNIQUE DON BOSCO</w:t>
      </w:r>
    </w:p>
    <w:p w14:paraId="3DC0AFFB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Rue des Alliés, 70</w:t>
      </w:r>
    </w:p>
    <w:p w14:paraId="242BFD83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4800 VERVIERS</w:t>
      </w:r>
    </w:p>
    <w:p w14:paraId="46A94F73" w14:textId="77777777" w:rsidR="00313BC4" w:rsidRPr="00FD0B7B" w:rsidRDefault="00313BC4" w:rsidP="00FD0B7B">
      <w:pPr>
        <w:pStyle w:val="Paragraphedeliste"/>
        <w:spacing w:after="0" w:line="240" w:lineRule="auto"/>
        <w:rPr>
          <w:rFonts w:cstheme="minorHAnsi"/>
          <w:b/>
          <w:bCs/>
        </w:rPr>
      </w:pPr>
    </w:p>
    <w:p w14:paraId="6859C5D8" w14:textId="77777777" w:rsidR="00313BC4" w:rsidRPr="00FD0B7B" w:rsidRDefault="00313BC4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CARDIJN LORRAINE - TECHNIQUE ET PROFESSIONNEL</w:t>
      </w:r>
    </w:p>
    <w:p w14:paraId="5707CBDB" w14:textId="77777777" w:rsidR="00313BC4" w:rsidRPr="00712898" w:rsidRDefault="00313BC4" w:rsidP="00FD0B7B">
      <w:pPr>
        <w:pStyle w:val="Paragraphedeliste"/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712898">
        <w:rPr>
          <w:rFonts w:eastAsia="Times New Roman" w:cstheme="minorHAnsi"/>
          <w:color w:val="000000"/>
          <w:lang w:eastAsia="fr-BE"/>
        </w:rPr>
        <w:t>Rue de Neufchâteau, 69</w:t>
      </w:r>
    </w:p>
    <w:p w14:paraId="612468F9" w14:textId="77777777" w:rsidR="00313BC4" w:rsidRPr="00712898" w:rsidRDefault="00313BC4" w:rsidP="00FD0B7B">
      <w:pPr>
        <w:pStyle w:val="Paragraphedeliste"/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712898">
        <w:rPr>
          <w:rFonts w:eastAsia="Times New Roman" w:cstheme="minorHAnsi"/>
          <w:color w:val="000000"/>
          <w:lang w:eastAsia="fr-BE"/>
        </w:rPr>
        <w:t>6700 ARLON</w:t>
      </w:r>
    </w:p>
    <w:p w14:paraId="4CDBFF2F" w14:textId="77777777" w:rsidR="00313BC4" w:rsidRPr="00FD0B7B" w:rsidRDefault="00313BC4" w:rsidP="00FD0B7B">
      <w:pPr>
        <w:pStyle w:val="Paragraphedeliste"/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</w:p>
    <w:p w14:paraId="2ED9890A" w14:textId="77777777" w:rsidR="00313BC4" w:rsidRPr="00FD0B7B" w:rsidRDefault="00313BC4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SAINT-ROCH</w:t>
      </w:r>
    </w:p>
    <w:p w14:paraId="6A6B0BBD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Rue Américaine, 28</w:t>
      </w:r>
    </w:p>
    <w:p w14:paraId="27AE39F6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6900 MARCHE-EN-FAMENNE</w:t>
      </w:r>
    </w:p>
    <w:p w14:paraId="61F26636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</w:p>
    <w:p w14:paraId="2B480946" w14:textId="749652C4" w:rsidR="00313BC4" w:rsidRPr="00FD0B7B" w:rsidRDefault="00313BC4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COLL</w:t>
      </w:r>
      <w:r w:rsidR="001D55C2">
        <w:rPr>
          <w:rFonts w:eastAsia="Times New Roman" w:cstheme="minorHAnsi"/>
          <w:b/>
          <w:bCs/>
          <w:color w:val="000000"/>
          <w:lang w:eastAsia="fr-BE"/>
        </w:rPr>
        <w:t>È</w:t>
      </w:r>
      <w:r w:rsidRPr="00FD0B7B">
        <w:rPr>
          <w:rFonts w:eastAsia="Times New Roman" w:cstheme="minorHAnsi"/>
          <w:b/>
          <w:bCs/>
          <w:color w:val="000000"/>
          <w:lang w:eastAsia="fr-BE"/>
        </w:rPr>
        <w:t>GE NOTRE-DAME</w:t>
      </w:r>
    </w:p>
    <w:p w14:paraId="05988C3D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Rue de Bonsecours, 2</w:t>
      </w:r>
    </w:p>
    <w:p w14:paraId="4848B06A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5500 DINANT</w:t>
      </w:r>
    </w:p>
    <w:p w14:paraId="27A4AB73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</w:p>
    <w:p w14:paraId="7352258E" w14:textId="77777777" w:rsidR="00313BC4" w:rsidRPr="00FD0B7B" w:rsidRDefault="00313BC4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SAINT-JOSEPH</w:t>
      </w:r>
    </w:p>
    <w:p w14:paraId="31779D11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Rue Mazy, 20</w:t>
      </w:r>
    </w:p>
    <w:p w14:paraId="54D15EFB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5100 JAMBES</w:t>
      </w:r>
    </w:p>
    <w:p w14:paraId="7F3599CC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</w:p>
    <w:p w14:paraId="465A266A" w14:textId="77777777" w:rsidR="00313BC4" w:rsidRPr="00FD0B7B" w:rsidRDefault="00313BC4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SAINTE-URSULE</w:t>
      </w:r>
    </w:p>
    <w:p w14:paraId="0B807B5D" w14:textId="77777777" w:rsidR="00313BC4" w:rsidRPr="00712898" w:rsidRDefault="00313BC4" w:rsidP="00FD0B7B">
      <w:pPr>
        <w:spacing w:after="0" w:line="240" w:lineRule="auto"/>
        <w:ind w:left="708"/>
        <w:rPr>
          <w:rFonts w:cstheme="minorHAnsi"/>
        </w:rPr>
      </w:pPr>
      <w:r w:rsidRPr="00712898">
        <w:rPr>
          <w:rFonts w:cstheme="minorHAnsi"/>
        </w:rPr>
        <w:t>Rue de Bruxelles, 78</w:t>
      </w:r>
    </w:p>
    <w:p w14:paraId="5B0963DE" w14:textId="2BA8FE34" w:rsidR="00313BC4" w:rsidRDefault="00313BC4" w:rsidP="00FD0B7B">
      <w:pPr>
        <w:spacing w:after="0" w:line="240" w:lineRule="auto"/>
        <w:ind w:left="708"/>
        <w:rPr>
          <w:rFonts w:cstheme="minorHAnsi"/>
        </w:rPr>
      </w:pPr>
      <w:r w:rsidRPr="00712898">
        <w:rPr>
          <w:rFonts w:cstheme="minorHAnsi"/>
        </w:rPr>
        <w:t>5000 NAMUR</w:t>
      </w:r>
    </w:p>
    <w:p w14:paraId="0D2CE6E9" w14:textId="77777777" w:rsidR="00FD0B7B" w:rsidRPr="00712898" w:rsidRDefault="00FD0B7B" w:rsidP="00FD0B7B">
      <w:pPr>
        <w:spacing w:after="0" w:line="240" w:lineRule="auto"/>
        <w:ind w:left="708"/>
        <w:rPr>
          <w:rFonts w:cstheme="minorHAnsi"/>
        </w:rPr>
      </w:pPr>
    </w:p>
    <w:p w14:paraId="124927A0" w14:textId="77777777" w:rsidR="00313BC4" w:rsidRPr="00FD0B7B" w:rsidRDefault="00313BC4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INSTITUT SAINTE-MARIE</w:t>
      </w:r>
    </w:p>
    <w:p w14:paraId="1B81CECA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Rue de l’Enseignement, 1</w:t>
      </w:r>
    </w:p>
    <w:p w14:paraId="5DE6CE8F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cstheme="minorHAnsi"/>
        </w:rPr>
        <w:t>6140 FONTAINE-L’EVEQUE</w:t>
      </w:r>
    </w:p>
    <w:p w14:paraId="7A8F201C" w14:textId="77777777" w:rsidR="00313BC4" w:rsidRPr="00712898" w:rsidRDefault="00313BC4" w:rsidP="00FD0B7B">
      <w:pPr>
        <w:pStyle w:val="Paragraphedeliste"/>
        <w:spacing w:after="0" w:line="240" w:lineRule="auto"/>
        <w:rPr>
          <w:rFonts w:cstheme="minorHAnsi"/>
        </w:rPr>
      </w:pPr>
    </w:p>
    <w:p w14:paraId="5FCFBC0B" w14:textId="76A6E70A" w:rsidR="00313BC4" w:rsidRPr="00FD0B7B" w:rsidRDefault="001D55C2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  <w:r>
        <w:rPr>
          <w:rFonts w:eastAsia="Times New Roman" w:cstheme="minorHAnsi"/>
          <w:b/>
          <w:bCs/>
          <w:color w:val="000000"/>
          <w:lang w:eastAsia="fr-BE"/>
        </w:rPr>
        <w:t>É</w:t>
      </w:r>
      <w:r w:rsidR="00313BC4" w:rsidRPr="00FD0B7B">
        <w:rPr>
          <w:rFonts w:eastAsia="Times New Roman" w:cstheme="minorHAnsi"/>
          <w:b/>
          <w:bCs/>
          <w:color w:val="000000"/>
          <w:lang w:eastAsia="fr-BE"/>
        </w:rPr>
        <w:t>COLE SECONDAIRE LIBRE SAINT-HUBERT</w:t>
      </w:r>
    </w:p>
    <w:p w14:paraId="3F6DE529" w14:textId="77777777" w:rsidR="00313BC4" w:rsidRPr="00712898" w:rsidRDefault="00C6714A" w:rsidP="00FD0B7B">
      <w:pPr>
        <w:spacing w:after="0" w:line="240" w:lineRule="auto"/>
        <w:ind w:left="708"/>
        <w:rPr>
          <w:rFonts w:cstheme="minorHAnsi"/>
        </w:rPr>
      </w:pPr>
      <w:r w:rsidRPr="00712898">
        <w:rPr>
          <w:rFonts w:cstheme="minorHAnsi"/>
        </w:rPr>
        <w:t>Rue Saint-Gilles, 41</w:t>
      </w:r>
    </w:p>
    <w:p w14:paraId="75FD36B3" w14:textId="7DB287CD" w:rsidR="00C6714A" w:rsidRDefault="00C6714A" w:rsidP="00FD0B7B">
      <w:pPr>
        <w:spacing w:after="0" w:line="240" w:lineRule="auto"/>
        <w:ind w:left="708"/>
        <w:rPr>
          <w:rFonts w:cstheme="minorHAnsi"/>
        </w:rPr>
      </w:pPr>
      <w:r w:rsidRPr="00712898">
        <w:rPr>
          <w:rFonts w:cstheme="minorHAnsi"/>
        </w:rPr>
        <w:t>6870 SAINT-HUBERT</w:t>
      </w:r>
    </w:p>
    <w:p w14:paraId="4510AC26" w14:textId="77777777" w:rsidR="00FD0B7B" w:rsidRPr="00712898" w:rsidRDefault="00FD0B7B" w:rsidP="00FD0B7B">
      <w:pPr>
        <w:spacing w:after="0" w:line="240" w:lineRule="auto"/>
        <w:ind w:left="708"/>
        <w:rPr>
          <w:rFonts w:cstheme="minorHAnsi"/>
        </w:rPr>
      </w:pPr>
    </w:p>
    <w:p w14:paraId="0E2864F2" w14:textId="77777777" w:rsidR="00C6714A" w:rsidRPr="00FD0B7B" w:rsidRDefault="00C6714A" w:rsidP="00FD0B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color w:val="000000"/>
          <w:lang w:eastAsia="fr-BE"/>
        </w:rPr>
      </w:pPr>
      <w:r w:rsidRPr="00FD0B7B">
        <w:rPr>
          <w:rFonts w:eastAsia="Times New Roman" w:cstheme="minorHAnsi"/>
          <w:b/>
          <w:bCs/>
          <w:color w:val="000000"/>
          <w:lang w:eastAsia="fr-BE"/>
        </w:rPr>
        <w:t>CESJB TAMINES</w:t>
      </w:r>
    </w:p>
    <w:p w14:paraId="3EB54B64" w14:textId="77777777" w:rsidR="00C6714A" w:rsidRPr="00FD0B7B" w:rsidRDefault="00C6714A" w:rsidP="00FD0B7B">
      <w:pPr>
        <w:pStyle w:val="Paragraphedeliste"/>
        <w:spacing w:after="0" w:line="240" w:lineRule="auto"/>
        <w:rPr>
          <w:rFonts w:eastAsia="Times New Roman" w:cstheme="minorHAnsi"/>
          <w:i/>
          <w:iCs/>
          <w:color w:val="000000"/>
          <w:lang w:eastAsia="fr-BE"/>
        </w:rPr>
      </w:pPr>
      <w:r w:rsidRPr="00FD0B7B">
        <w:rPr>
          <w:rFonts w:eastAsia="Times New Roman" w:cstheme="minorHAnsi"/>
          <w:i/>
          <w:iCs/>
          <w:color w:val="000000"/>
          <w:lang w:eastAsia="fr-BE"/>
        </w:rPr>
        <w:t xml:space="preserve">Implantation de </w:t>
      </w:r>
      <w:proofErr w:type="spellStart"/>
      <w:r w:rsidRPr="00FD0B7B">
        <w:rPr>
          <w:rFonts w:eastAsia="Times New Roman" w:cstheme="minorHAnsi"/>
          <w:i/>
          <w:iCs/>
          <w:color w:val="000000"/>
          <w:lang w:eastAsia="fr-BE"/>
        </w:rPr>
        <w:t>Wanfercée-Baulet</w:t>
      </w:r>
      <w:proofErr w:type="spellEnd"/>
    </w:p>
    <w:p w14:paraId="4C1A0D00" w14:textId="77777777" w:rsidR="00C6714A" w:rsidRPr="00712898" w:rsidRDefault="00C6714A" w:rsidP="00FD0B7B">
      <w:pPr>
        <w:pStyle w:val="Paragraphedeliste"/>
        <w:spacing w:after="0" w:line="240" w:lineRule="auto"/>
        <w:rPr>
          <w:rFonts w:eastAsia="Times New Roman" w:cstheme="minorHAnsi"/>
          <w:color w:val="000000"/>
          <w:lang w:eastAsia="fr-BE"/>
        </w:rPr>
      </w:pPr>
      <w:r w:rsidRPr="00712898">
        <w:rPr>
          <w:rFonts w:eastAsia="Times New Roman" w:cstheme="minorHAnsi"/>
          <w:color w:val="000000"/>
          <w:lang w:eastAsia="fr-BE"/>
        </w:rPr>
        <w:t>Rue des Dames, 5-6</w:t>
      </w:r>
    </w:p>
    <w:p w14:paraId="1E719264" w14:textId="77777777" w:rsidR="00C6714A" w:rsidRPr="00712898" w:rsidRDefault="00C6714A" w:rsidP="00FD0B7B">
      <w:pPr>
        <w:pStyle w:val="Paragraphedeliste"/>
        <w:spacing w:after="0" w:line="240" w:lineRule="auto"/>
        <w:rPr>
          <w:rFonts w:cstheme="minorHAnsi"/>
        </w:rPr>
      </w:pPr>
      <w:r w:rsidRPr="00712898">
        <w:rPr>
          <w:rFonts w:eastAsia="Times New Roman" w:cstheme="minorHAnsi"/>
          <w:color w:val="000000"/>
          <w:lang w:eastAsia="fr-BE"/>
        </w:rPr>
        <w:t>6624 WANFERCEE-BAULET</w:t>
      </w:r>
    </w:p>
    <w:p w14:paraId="2713389C" w14:textId="77777777" w:rsidR="002F2145" w:rsidRPr="00712898" w:rsidRDefault="002F2145" w:rsidP="00712898">
      <w:pPr>
        <w:rPr>
          <w:rFonts w:cstheme="minorHAnsi"/>
        </w:rPr>
      </w:pPr>
    </w:p>
    <w:sectPr w:rsidR="002F2145" w:rsidRPr="00712898" w:rsidSect="000C65F1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9BD4" w14:textId="77777777" w:rsidR="004C4FF3" w:rsidRDefault="004C4FF3" w:rsidP="000C65F1">
      <w:pPr>
        <w:spacing w:after="0" w:line="240" w:lineRule="auto"/>
      </w:pPr>
      <w:r>
        <w:separator/>
      </w:r>
    </w:p>
  </w:endnote>
  <w:endnote w:type="continuationSeparator" w:id="0">
    <w:p w14:paraId="42C8BE3E" w14:textId="77777777" w:rsidR="004C4FF3" w:rsidRDefault="004C4FF3" w:rsidP="000C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D487" w14:textId="4CB6B28E" w:rsidR="000C65F1" w:rsidRDefault="000C65F1" w:rsidP="004D6565">
    <w:pPr>
      <w:pStyle w:val="Pieddepage"/>
    </w:pPr>
    <w:r>
      <w:rPr>
        <w:noProof/>
      </w:rPr>
      <w:drawing>
        <wp:inline distT="0" distB="0" distL="0" distR="0" wp14:anchorId="4638207C" wp14:editId="75C9B8A8">
          <wp:extent cx="1047321" cy="614723"/>
          <wp:effectExtent l="0" t="0" r="63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18" cy="62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4D6565">
      <w:tab/>
    </w:r>
    <w:r w:rsidR="004D6565" w:rsidRPr="004D6565">
      <w:rPr>
        <w:color w:val="00602B"/>
      </w:rPr>
      <w:tab/>
    </w:r>
    <w:r w:rsidRPr="004D6565">
      <w:rPr>
        <w:b/>
        <w:bCs/>
        <w:color w:val="00602B"/>
      </w:rPr>
      <w:t xml:space="preserve">3 P/TQ Polyvalente : </w:t>
    </w:r>
    <w:r w:rsidR="004D6565" w:rsidRPr="004D6565">
      <w:rPr>
        <w:b/>
        <w:bCs/>
        <w:color w:val="00602B"/>
      </w:rPr>
      <w:t>« </w:t>
    </w:r>
    <w:r w:rsidRPr="004D6565">
      <w:rPr>
        <w:b/>
        <w:bCs/>
        <w:i/>
        <w:iCs/>
        <w:color w:val="00602B"/>
      </w:rPr>
      <w:t>Liste des écoles</w:t>
    </w:r>
    <w:r w:rsidR="004D6565" w:rsidRPr="004D6565">
      <w:rPr>
        <w:b/>
        <w:bCs/>
        <w:i/>
        <w:iCs/>
        <w:color w:val="00602B"/>
      </w:rPr>
      <w:t xml:space="preserve"> 2020-2021 en 3P Polyvalente</w:t>
    </w:r>
    <w:r w:rsidR="004D6565" w:rsidRPr="004D6565">
      <w:rPr>
        <w:b/>
        <w:bCs/>
        <w:color w:val="00602B"/>
      </w:rPr>
      <w:t>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B2F2" w14:textId="77777777" w:rsidR="004C4FF3" w:rsidRDefault="004C4FF3" w:rsidP="000C65F1">
      <w:pPr>
        <w:spacing w:after="0" w:line="240" w:lineRule="auto"/>
      </w:pPr>
      <w:r>
        <w:separator/>
      </w:r>
    </w:p>
  </w:footnote>
  <w:footnote w:type="continuationSeparator" w:id="0">
    <w:p w14:paraId="53D15372" w14:textId="77777777" w:rsidR="004C4FF3" w:rsidRDefault="004C4FF3" w:rsidP="000C6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46B7"/>
    <w:multiLevelType w:val="hybridMultilevel"/>
    <w:tmpl w:val="70E6842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61E7"/>
    <w:multiLevelType w:val="hybridMultilevel"/>
    <w:tmpl w:val="9152842A"/>
    <w:lvl w:ilvl="0" w:tplc="A72A8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81049" w:themeColor="accent1" w:themeShade="8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45"/>
    <w:rsid w:val="000C65F1"/>
    <w:rsid w:val="001D55C2"/>
    <w:rsid w:val="002F2145"/>
    <w:rsid w:val="00313BC4"/>
    <w:rsid w:val="004C4FF3"/>
    <w:rsid w:val="004D6565"/>
    <w:rsid w:val="006B22D0"/>
    <w:rsid w:val="00712898"/>
    <w:rsid w:val="00AD530F"/>
    <w:rsid w:val="00AF54CE"/>
    <w:rsid w:val="00B118F9"/>
    <w:rsid w:val="00B379CE"/>
    <w:rsid w:val="00BA6595"/>
    <w:rsid w:val="00C6714A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C87A28"/>
  <w15:chartTrackingRefBased/>
  <w15:docId w15:val="{61E5E967-A37E-428C-A231-2B83F2D5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F9"/>
  </w:style>
  <w:style w:type="paragraph" w:styleId="Titre1">
    <w:name w:val="heading 1"/>
    <w:basedOn w:val="Normal"/>
    <w:next w:val="Normal"/>
    <w:link w:val="Titre1Car"/>
    <w:uiPriority w:val="9"/>
    <w:qFormat/>
    <w:rsid w:val="00B118F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18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18F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118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118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18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18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18F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51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18F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214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118F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118F9"/>
    <w:pPr>
      <w:spacing w:after="0" w:line="240" w:lineRule="auto"/>
      <w:contextualSpacing/>
    </w:pPr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18F9"/>
    <w:rPr>
      <w:rFonts w:asciiTheme="majorHAnsi" w:eastAsiaTheme="majorEastAsia" w:hAnsiTheme="majorHAnsi" w:cstheme="majorBidi"/>
      <w:color w:val="E32D91" w:themeColor="accent1"/>
      <w:spacing w:val="-10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B118F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118F9"/>
    <w:rPr>
      <w:rFonts w:asciiTheme="majorHAnsi" w:eastAsiaTheme="majorEastAsia" w:hAnsiTheme="majorHAnsi" w:cstheme="majorBidi"/>
      <w:color w:val="454551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118F9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118F9"/>
    <w:rPr>
      <w:rFonts w:asciiTheme="majorHAnsi" w:eastAsiaTheme="majorEastAsia" w:hAnsiTheme="majorHAnsi" w:cstheme="majorBidi"/>
      <w:color w:val="454551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118F9"/>
    <w:rPr>
      <w:rFonts w:asciiTheme="majorHAnsi" w:eastAsiaTheme="majorEastAsia" w:hAnsiTheme="majorHAnsi" w:cstheme="majorBidi"/>
      <w:i/>
      <w:iCs/>
      <w:color w:val="454551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118F9"/>
    <w:rPr>
      <w:rFonts w:asciiTheme="majorHAnsi" w:eastAsiaTheme="majorEastAsia" w:hAnsiTheme="majorHAnsi" w:cstheme="majorBidi"/>
      <w:i/>
      <w:iCs/>
      <w:color w:val="78104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118F9"/>
    <w:rPr>
      <w:rFonts w:asciiTheme="majorHAnsi" w:eastAsiaTheme="majorEastAsia" w:hAnsiTheme="majorHAnsi" w:cstheme="majorBidi"/>
      <w:b/>
      <w:bCs/>
      <w:color w:val="454551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118F9"/>
    <w:rPr>
      <w:rFonts w:asciiTheme="majorHAnsi" w:eastAsiaTheme="majorEastAsia" w:hAnsiTheme="majorHAnsi" w:cstheme="majorBidi"/>
      <w:b/>
      <w:bCs/>
      <w:i/>
      <w:iCs/>
      <w:color w:val="454551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118F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18F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118F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118F9"/>
    <w:rPr>
      <w:b/>
      <w:bCs/>
    </w:rPr>
  </w:style>
  <w:style w:type="character" w:styleId="Accentuation">
    <w:name w:val="Emphasis"/>
    <w:basedOn w:val="Policepardfaut"/>
    <w:uiPriority w:val="20"/>
    <w:qFormat/>
    <w:rsid w:val="00B118F9"/>
    <w:rPr>
      <w:i/>
      <w:iCs/>
    </w:rPr>
  </w:style>
  <w:style w:type="paragraph" w:styleId="Sansinterligne">
    <w:name w:val="No Spacing"/>
    <w:uiPriority w:val="1"/>
    <w:qFormat/>
    <w:rsid w:val="00B118F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118F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118F9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118F9"/>
    <w:pPr>
      <w:pBdr>
        <w:left w:val="single" w:sz="18" w:space="12" w:color="E32D91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118F9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118F9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118F9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118F9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118F9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118F9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18F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C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65F1"/>
  </w:style>
  <w:style w:type="paragraph" w:styleId="Pieddepage">
    <w:name w:val="footer"/>
    <w:basedOn w:val="Normal"/>
    <w:link w:val="PieddepageCar"/>
    <w:uiPriority w:val="99"/>
    <w:unhideWhenUsed/>
    <w:rsid w:val="000C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34C2977C68B4589A3308866CC57F0" ma:contentTypeVersion="11" ma:contentTypeDescription="Crée un document." ma:contentTypeScope="" ma:versionID="7ab4defaded2ba6ecc86e1f85cfce17e">
  <xsd:schema xmlns:xsd="http://www.w3.org/2001/XMLSchema" xmlns:xs="http://www.w3.org/2001/XMLSchema" xmlns:p="http://schemas.microsoft.com/office/2006/metadata/properties" xmlns:ns3="2902606d-dbcc-4e79-8bc0-b2cd800edefb" xmlns:ns4="891d1433-72f9-49a6-80e0-f83d86dc58e1" targetNamespace="http://schemas.microsoft.com/office/2006/metadata/properties" ma:root="true" ma:fieldsID="d1913daf6496af3e795cf7eecffa6ac2" ns3:_="" ns4:_="">
    <xsd:import namespace="2902606d-dbcc-4e79-8bc0-b2cd800edefb"/>
    <xsd:import namespace="891d1433-72f9-49a6-80e0-f83d86dc5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606d-dbcc-4e79-8bc0-b2cd800ed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d1433-72f9-49a6-80e0-f83d86dc5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3C731-67A9-48A0-9B5E-2C73FC0B07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D0BC4-19D3-45BA-B196-D511505B3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2606d-dbcc-4e79-8bc0-b2cd800edefb"/>
    <ds:schemaRef ds:uri="891d1433-72f9-49a6-80e0-f83d86dc5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F5FA95-366B-477D-9BA5-5ABEF68267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Magniette Patrick</dc:creator>
  <cp:keywords/>
  <dc:description/>
  <cp:lastModifiedBy>Chaufoureau Lorry</cp:lastModifiedBy>
  <cp:revision>10</cp:revision>
  <dcterms:created xsi:type="dcterms:W3CDTF">2021-05-21T14:07:00Z</dcterms:created>
  <dcterms:modified xsi:type="dcterms:W3CDTF">2021-05-25T12:55:00Z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0x01010042534C2977C68B4589A3308866CC57F0</vt:lpwstr>
  </property>
</Properties>
</file>